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rPr>
      </w:pPr>
      <w:r>
        <w:rPr>
          <w:rFonts w:ascii="Arial" w:hAnsi="Arial"/>
          <w:b/>
          <w:bCs/>
          <w:sz w:val="32"/>
          <w:szCs w:val="32"/>
        </w:rPr>
        <w:t>Garderobe Reglement</w:t>
      </w:r>
    </w:p>
    <w:p>
      <w:pPr>
        <w:pStyle w:val="Normal"/>
        <w:rPr>
          <w:b/>
          <w:b/>
          <w:bCs/>
          <w:sz w:val="32"/>
          <w:szCs w:val="32"/>
        </w:rPr>
      </w:pPr>
      <w:r>
        <w:rPr>
          <w:rFonts w:ascii="Arial" w:hAnsi="Arial"/>
        </w:rPr>
      </w:r>
    </w:p>
    <w:p>
      <w:pPr>
        <w:pStyle w:val="Normal"/>
        <w:rPr>
          <w:rFonts w:ascii="Arial" w:hAnsi="Arial"/>
        </w:rPr>
      </w:pPr>
      <w:r>
        <w:rPr>
          <w:rFonts w:ascii="Arial" w:hAnsi="Arial"/>
          <w:sz w:val="22"/>
          <w:szCs w:val="22"/>
        </w:rPr>
        <w:t>1. Gebruik van de garderobe geschiedt op eigen risico van de gebruiker. Titel 9 van Boek 7 Burgerlijk Wetboek inzake “bewaarneming” is niet van toepassing op overeenkomsten tussen [naam van uw bedrijf] en gebruikers van de garderobe.</w:t>
      </w:r>
    </w:p>
    <w:p>
      <w:pPr>
        <w:pStyle w:val="Normal"/>
        <w:rPr>
          <w:rFonts w:ascii="Arial" w:hAnsi="Arial"/>
          <w:sz w:val="22"/>
          <w:szCs w:val="22"/>
        </w:rPr>
      </w:pPr>
      <w:r>
        <w:rPr>
          <w:rFonts w:ascii="Arial" w:hAnsi="Arial"/>
          <w:sz w:val="22"/>
          <w:szCs w:val="22"/>
        </w:rPr>
        <w:t>2. Voor gebruik van de garderobe wordt een vaste prijs gerekend van euro 1 per item, gepast te betalen. Als item worden enkel geaccepteerd jassen, tassen, helmen en paraplu’s. Deze of soortgelijke items kunnen niet mee naar binnen genomen worden, met uitzondering van handtassen. Items, welke inclusief hun inhoud, een waarde hoger dan euro 50 hebben, dienen niet in bewaring te worden gegeven en  aanvaardt geen aansprakelijkheid voor schade aan of vermissing van zaken met een hogere waarde dan 50 euro.</w:t>
      </w:r>
    </w:p>
    <w:p>
      <w:pPr>
        <w:pStyle w:val="Normal"/>
        <w:rPr>
          <w:rFonts w:ascii="Arial" w:hAnsi="Arial"/>
          <w:sz w:val="22"/>
          <w:szCs w:val="22"/>
        </w:rPr>
      </w:pPr>
      <w:r>
        <w:rPr>
          <w:rFonts w:ascii="Arial" w:hAnsi="Arial"/>
          <w:sz w:val="22"/>
          <w:szCs w:val="22"/>
        </w:rPr>
        <w:t>3. [naam van uw bedrijf] is gerechtigd de inhoud van de items te controleren. [naam van uw bedrijf] behoudt zich het recht voor om bewaring te weigeren van kostbare, te grote of ongebruikelijke items c.q. items met een (mogelijk) verboden, gevaarlijke of twijfelachtige inhoud. Gebruiker vrijwaart [naam van uw bedrijf] van schade die wordt veroorzaakt door de (inhoud van) de door de gebruiker in bewaring gegeven items.</w:t>
      </w:r>
    </w:p>
    <w:p>
      <w:pPr>
        <w:pStyle w:val="Normal"/>
        <w:rPr>
          <w:rFonts w:ascii="Arial" w:hAnsi="Arial"/>
          <w:sz w:val="22"/>
          <w:szCs w:val="22"/>
        </w:rPr>
      </w:pPr>
      <w:r>
        <w:rPr>
          <w:rFonts w:ascii="Arial" w:hAnsi="Arial"/>
          <w:sz w:val="22"/>
          <w:szCs w:val="22"/>
        </w:rPr>
        <w:t>4. Per in bewaring gegeven item wordt één ontvangstbewijs vertrekt. Teruggave van items geschiedt enkel na overhandiging van dit ontvangstbewijs aan een garderobemedewerker van [naam van uw bedrijf]. Ditzelfde geldt voor het tijdelijk teruggeven van items. In het laatste geval slechts een nieuw ontvangstbewijs verstrekt tegen betaling van euro 1 per item.</w:t>
      </w:r>
    </w:p>
    <w:p>
      <w:pPr>
        <w:pStyle w:val="Normal"/>
        <w:rPr>
          <w:rFonts w:ascii="Arial" w:hAnsi="Arial"/>
          <w:sz w:val="22"/>
          <w:szCs w:val="22"/>
        </w:rPr>
      </w:pPr>
      <w:r>
        <w:rPr>
          <w:rFonts w:ascii="Arial" w:hAnsi="Arial"/>
          <w:sz w:val="22"/>
          <w:szCs w:val="22"/>
        </w:rPr>
        <w:t>5. Bij verlies van het ontvangstbewijs zal [naam van uw bedrijf] zich, na sluitingstijd of het einde van het evenement inspannen om het betreffende item terug te vinden. Indien geen ontvangstbewijs kan worden getoond, is [naam van uw bedrijf] op geen enkele wijze aansprakelijk voor de gevolgen daarvan.</w:t>
      </w:r>
    </w:p>
    <w:p>
      <w:pPr>
        <w:pStyle w:val="Normal"/>
        <w:rPr>
          <w:rFonts w:ascii="Arial" w:hAnsi="Arial"/>
          <w:sz w:val="22"/>
          <w:szCs w:val="22"/>
        </w:rPr>
      </w:pPr>
      <w:r>
        <w:rPr>
          <w:rFonts w:ascii="Arial" w:hAnsi="Arial"/>
          <w:sz w:val="22"/>
          <w:szCs w:val="22"/>
        </w:rPr>
        <w:t>6. Uiteraard zal [naam van uw bedrijf] zich inspannen om alle, aan haar in bewaring gegeven, items zorgvuldig te doen bewaken en terug te geven. [naam van uw bedrijf] kan echter niet garanderen dat de items te allen tijde (onbeschadigd) zullen worden geretourneerd.</w:t>
      </w:r>
    </w:p>
    <w:p>
      <w:pPr>
        <w:pStyle w:val="Normal"/>
        <w:rPr>
          <w:rFonts w:ascii="Arial" w:hAnsi="Arial"/>
          <w:sz w:val="22"/>
          <w:szCs w:val="22"/>
        </w:rPr>
      </w:pPr>
      <w:r>
        <w:rPr>
          <w:rFonts w:ascii="Arial" w:hAnsi="Arial"/>
          <w:sz w:val="22"/>
          <w:szCs w:val="22"/>
        </w:rPr>
        <w:t>7. [naam van uw bedrijf] is niet aansprakelijk voor schade van de gebruiker, met uitzondering van schade veroorzaakt door opzet of grove nalatigheid van haarzelf of haar medewerkers. Aansprakelijkheid voor indirecte of gevolgschade is uitgesloten. De aansprakelijkheid van [naam van uw bedrijf] is te allen tijde beperkt tot euro 50 per in bewaring gegeven item (inclusief de inhoud daarvan).</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rPr>
          <w:rFonts w:ascii="Arial" w:hAnsi="Arial"/>
          <w:b/>
          <w:b/>
          <w:bCs/>
          <w:sz w:val="22"/>
          <w:szCs w:val="22"/>
        </w:rPr>
      </w:pPr>
      <w:r>
        <w:rPr>
          <w:rFonts w:ascii="Arial" w:hAnsi="Arial"/>
          <w:b/>
          <w:bCs/>
          <w:sz w:val="22"/>
          <w:szCs w:val="22"/>
        </w:rPr>
        <w:t>Tekst voor achterop de kaartjes als verwijzing naar het reglement:</w:t>
      </w:r>
    </w:p>
    <w:p>
      <w:pPr>
        <w:pStyle w:val="Normal"/>
        <w:rPr>
          <w:i/>
          <w:i/>
          <w:iCs/>
        </w:rPr>
      </w:pPr>
      <w:r>
        <w:rPr>
          <w:rFonts w:ascii="Arial" w:hAnsi="Arial"/>
          <w:sz w:val="22"/>
          <w:szCs w:val="22"/>
        </w:rPr>
      </w:r>
    </w:p>
    <w:p>
      <w:pPr>
        <w:pStyle w:val="Normal"/>
        <w:rPr>
          <w:rFonts w:ascii="Arial" w:hAnsi="Arial"/>
          <w:sz w:val="22"/>
          <w:szCs w:val="22"/>
        </w:rPr>
      </w:pPr>
      <w:r>
        <w:rPr>
          <w:rFonts w:ascii="Arial" w:hAnsi="Arial"/>
          <w:i/>
          <w:iCs/>
          <w:sz w:val="22"/>
          <w:szCs w:val="22"/>
        </w:rPr>
        <w:t>Op gebruik van de garderobe is het garderobereglement van toepassing, waarin o.a. is dat [naam van uw bedrijf] niet aansprakelijk voor schade, tenzij deze het gevolg is van opzet of grove schuld van haar medewerkers. De aansprakelijkheid van [naam van uw bedrijf] is te allen tijde beperkt tot euro 50 per overeenkomst. Items met een hogere waarden dan 50 euro dienen niet in bewaring gegeven te worden. Op verzoek ontvangt u kosteloos een exemplaar van het garderobereglement.</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Of, als het heel kort moet:</w:t>
      </w:r>
    </w:p>
    <w:p>
      <w:pPr>
        <w:pStyle w:val="Normal"/>
        <w:rPr>
          <w:rFonts w:ascii="Arial" w:hAnsi="Arial"/>
          <w:sz w:val="22"/>
          <w:szCs w:val="22"/>
        </w:rPr>
      </w:pPr>
      <w:r>
        <w:rPr>
          <w:rFonts w:ascii="Arial" w:hAnsi="Arial"/>
          <w:sz w:val="22"/>
          <w:szCs w:val="22"/>
        </w:rPr>
      </w:r>
    </w:p>
    <w:p>
      <w:pPr>
        <w:pStyle w:val="Normal"/>
        <w:rPr>
          <w:rFonts w:ascii="Arial" w:hAnsi="Arial"/>
          <w:i/>
          <w:i/>
          <w:iCs/>
          <w:sz w:val="22"/>
          <w:szCs w:val="22"/>
        </w:rPr>
      </w:pPr>
      <w:r>
        <w:rPr>
          <w:rFonts w:ascii="Arial" w:hAnsi="Arial"/>
          <w:i/>
          <w:iCs/>
          <w:sz w:val="22"/>
          <w:szCs w:val="22"/>
        </w:rPr>
        <w:t>Gebruik van de garderobe geschiedt volgens het garderobereglement, gratis op te vragen.</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auto"/>
    <w:pitch w:val="variable"/>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4"/>
        <w:szCs w:val="24"/>
        <w:lang w:val="nl-NL" w:eastAsia="zh-CN" w:bidi="hi-IN"/>
      </w:rPr>
    </w:rPrDefault>
    <w:pPrDefault>
      <w:pPr>
        <w:widowControl/>
      </w:pPr>
    </w:pPrDefault>
  </w:docDefaults>
  <w:style w:type="paragraph" w:styleId="Normal">
    <w:name w:val="Normal"/>
    <w:qFormat/>
    <w:pPr>
      <w:widowControl/>
    </w:pPr>
    <w:rPr>
      <w:rFonts w:ascii="Liberation Serif" w:hAnsi="Liberation Serif" w:eastAsia="Arial Unicode MS" w:cs="Arial Unicode MS"/>
      <w:color w:val="auto"/>
      <w:sz w:val="24"/>
      <w:szCs w:val="24"/>
      <w:lang w:val="nl-NL" w:eastAsia="zh-CN" w:bidi="hi-IN"/>
    </w:rPr>
  </w:style>
  <w:style w:type="paragraph" w:styleId="Kop">
    <w:name w:val="Kop"/>
    <w:basedOn w:val="Normal"/>
    <w:next w:val="Tekstblok"/>
    <w:qFormat/>
    <w:pPr>
      <w:keepNext/>
      <w:spacing w:before="240" w:after="120"/>
    </w:pPr>
    <w:rPr>
      <w:rFonts w:ascii="Liberation Sans" w:hAnsi="Liberation Sans" w:eastAsia="Arial Unicode MS" w:cs="Arial Unicode MS"/>
      <w:sz w:val="28"/>
      <w:szCs w:val="28"/>
    </w:rPr>
  </w:style>
  <w:style w:type="paragraph" w:styleId="Tekstblok">
    <w:name w:val="Body Text"/>
    <w:basedOn w:val="Normal"/>
    <w:pPr>
      <w:spacing w:lineRule="auto" w:line="288" w:before="0" w:after="140"/>
    </w:pPr>
    <w:rPr/>
  </w:style>
  <w:style w:type="paragraph" w:styleId="Lijst">
    <w:name w:val="List"/>
    <w:basedOn w:val="Tekstblok"/>
    <w:pPr/>
    <w:rPr/>
  </w:style>
  <w:style w:type="paragraph" w:styleId="Bijschrift">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LibreOffice/5.2.5.1$MacOSX_X86_64 LibreOffice_project/0312e1a284a7d50ca85a365c316c7abbf20a4d22</Application>
  <Pages>1</Pages>
  <Words>494</Words>
  <Characters>2669</Characters>
  <CharactersWithSpaces>3159</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2017-11-09T11:46:49Z</dcterms:created>
  <dc:creator/>
  <dc:description/>
  <dc:language>nl-NL</dc:language>
  <cp:lastModifiedBy/>
  <dcterms:modified xsi:type="dcterms:W3CDTF">2017-11-09T11:49:40Z</dcterms:modified>
  <cp:revision>1</cp:revision>
  <dc:subject/>
  <dc:title/>
</cp:coreProperties>
</file>